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>Нижнетагильская Энергосбытовая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14:paraId="78A10F48" w14:textId="77777777" w:rsidTr="006A3F5F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546C69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0325DBD1" w:rsidR="00594C03" w:rsidRDefault="004918ED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</w:t>
            </w:r>
            <w:r w:rsidR="00812B96">
              <w:rPr>
                <w:rFonts w:ascii="Times New Roman" w:hAnsi="Times New Roman" w:cs="Times New Roman"/>
                <w:b/>
                <w:sz w:val="24"/>
                <w:szCs w:val="24"/>
              </w:rPr>
              <w:t>брь</w:t>
            </w:r>
          </w:p>
          <w:p w14:paraId="3F21BDCC" w14:textId="77777777"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14:paraId="0C7B164D" w14:textId="2858DE6A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Нижнетагильская Энергосбытовая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4918ED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812B96">
              <w:rPr>
                <w:rFonts w:ascii="Times New Roman" w:hAnsi="Times New Roman" w:cs="Times New Roman"/>
                <w:sz w:val="24"/>
                <w:szCs w:val="24"/>
              </w:rPr>
              <w:t>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D2A"/>
    <w:rsid w:val="00080300"/>
    <w:rsid w:val="00100D11"/>
    <w:rsid w:val="00121C08"/>
    <w:rsid w:val="00125439"/>
    <w:rsid w:val="001F1FCB"/>
    <w:rsid w:val="00246EA2"/>
    <w:rsid w:val="00264DBE"/>
    <w:rsid w:val="003A55DF"/>
    <w:rsid w:val="003D12FB"/>
    <w:rsid w:val="004918ED"/>
    <w:rsid w:val="00546C69"/>
    <w:rsid w:val="005854FE"/>
    <w:rsid w:val="00594C03"/>
    <w:rsid w:val="006A3F5F"/>
    <w:rsid w:val="007935AF"/>
    <w:rsid w:val="007A6EF9"/>
    <w:rsid w:val="00812B96"/>
    <w:rsid w:val="008D2682"/>
    <w:rsid w:val="0097699E"/>
    <w:rsid w:val="009F66B1"/>
    <w:rsid w:val="00A01444"/>
    <w:rsid w:val="00A9459D"/>
    <w:rsid w:val="00AA4F9F"/>
    <w:rsid w:val="00B00953"/>
    <w:rsid w:val="00B53DF9"/>
    <w:rsid w:val="00D34BB8"/>
    <w:rsid w:val="00DB5357"/>
    <w:rsid w:val="00DC7CCA"/>
    <w:rsid w:val="00E2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28</cp:revision>
  <dcterms:created xsi:type="dcterms:W3CDTF">2018-11-14T11:39:00Z</dcterms:created>
  <dcterms:modified xsi:type="dcterms:W3CDTF">2021-01-11T06:46:00Z</dcterms:modified>
</cp:coreProperties>
</file>