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D1E6F" w14:textId="77777777" w:rsidR="001214DC" w:rsidRDefault="001214DC" w:rsidP="001214DC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59356097" w14:textId="77777777" w:rsidR="001214DC" w:rsidRDefault="001214DC" w:rsidP="001214DC">
      <w:pPr>
        <w:pStyle w:val="ConsPlusTitle"/>
        <w:jc w:val="center"/>
      </w:pPr>
    </w:p>
    <w:p w14:paraId="6FC759A5" w14:textId="77777777" w:rsidR="001214DC" w:rsidRDefault="001214DC" w:rsidP="001214DC">
      <w:pPr>
        <w:pStyle w:val="ConsPlusTitle"/>
        <w:jc w:val="center"/>
      </w:pPr>
      <w:r>
        <w:t>РАСПОРЯЖЕНИЕ</w:t>
      </w:r>
    </w:p>
    <w:p w14:paraId="4DC6F225" w14:textId="77777777" w:rsidR="001214DC" w:rsidRDefault="001214DC" w:rsidP="001214DC">
      <w:pPr>
        <w:pStyle w:val="ConsPlusTitle"/>
        <w:jc w:val="center"/>
      </w:pPr>
      <w:r>
        <w:t>от 27 апреля 2024 г. N 1059-р</w:t>
      </w:r>
    </w:p>
    <w:p w14:paraId="64446229" w14:textId="77777777" w:rsidR="001214DC" w:rsidRDefault="001214DC" w:rsidP="001214DC">
      <w:pPr>
        <w:pStyle w:val="ConsPlusNormal"/>
        <w:jc w:val="center"/>
      </w:pPr>
    </w:p>
    <w:p w14:paraId="2E76AE3D" w14:textId="77777777" w:rsidR="001214DC" w:rsidRDefault="001214DC" w:rsidP="001214DC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статьей 155</w:t>
        </w:r>
      </w:hyperlink>
      <w:r>
        <w:t xml:space="preserve"> Жилищного кодекса Российской Федерации, </w:t>
      </w:r>
      <w:hyperlink r:id="rId5" w:history="1">
        <w:r>
          <w:rPr>
            <w:color w:val="0000FF"/>
          </w:rPr>
          <w:t>статьей 29</w:t>
        </w:r>
      </w:hyperlink>
      <w:r>
        <w:t xml:space="preserve"> Федерального закона "О банках и банковской деятельности", </w:t>
      </w:r>
      <w:hyperlink r:id="rId6" w:history="1">
        <w:r>
          <w:rPr>
            <w:color w:val="0000FF"/>
          </w:rPr>
          <w:t>статьей 4</w:t>
        </w:r>
      </w:hyperlink>
      <w:r>
        <w:t xml:space="preserve"> Федерального закона "О деятельности по приему плате</w:t>
      </w:r>
      <w:bookmarkStart w:id="0" w:name="_GoBack"/>
      <w:bookmarkEnd w:id="0"/>
      <w:r>
        <w:t xml:space="preserve">жей физических лиц, осуществляемой платежными агентами" и </w:t>
      </w:r>
      <w:hyperlink r:id="rId7" w:history="1">
        <w:r>
          <w:rPr>
            <w:color w:val="0000FF"/>
          </w:rPr>
          <w:t>статьей 14</w:t>
        </w:r>
      </w:hyperlink>
      <w:r>
        <w:t xml:space="preserve"> Федерального закона "О национальной платежной системе":</w:t>
      </w:r>
    </w:p>
    <w:p w14:paraId="1A0730DB" w14:textId="77777777" w:rsidR="001214DC" w:rsidRDefault="001214DC" w:rsidP="001214DC">
      <w:pPr>
        <w:pStyle w:val="ConsPlusNormal"/>
        <w:spacing w:before="240"/>
        <w:ind w:firstLine="540"/>
        <w:jc w:val="both"/>
      </w:pPr>
      <w:r>
        <w:t xml:space="preserve">1. Утвердить прилагаемый </w:t>
      </w:r>
      <w:hyperlink w:anchor="Par23" w:tooltip="ПЕРЕЧЕНЬ" w:history="1">
        <w:r>
          <w:rPr>
            <w:color w:val="0000FF"/>
          </w:rPr>
          <w:t>перечень</w:t>
        </w:r>
      </w:hyperlink>
      <w:r>
        <w:t xml:space="preserve"> категорий физических лиц, которые нуждаются в социальной поддержке и подлежат освобождению от комиссионного вознаграждения (вознаграждения) при перечислении платы за жилое помещение и коммунальные услуги, пеней за несвоевременное и (или) неполное внесение платы за жилое помещение и коммунальные услуги.</w:t>
      </w:r>
    </w:p>
    <w:p w14:paraId="20E9FB1B" w14:textId="77777777" w:rsidR="001214DC" w:rsidRDefault="001214DC" w:rsidP="001214DC">
      <w:pPr>
        <w:pStyle w:val="ConsPlusNormal"/>
        <w:spacing w:before="240"/>
        <w:ind w:firstLine="540"/>
        <w:jc w:val="both"/>
      </w:pPr>
      <w:r>
        <w:t>2. Настоящее распоряжение вступает в силу с 1 июля 2024 г.</w:t>
      </w:r>
    </w:p>
    <w:p w14:paraId="4B530177" w14:textId="77777777" w:rsidR="001214DC" w:rsidRDefault="001214DC" w:rsidP="001214DC">
      <w:pPr>
        <w:pStyle w:val="ConsPlusNormal"/>
        <w:jc w:val="right"/>
      </w:pPr>
    </w:p>
    <w:p w14:paraId="4A6C1715" w14:textId="77777777" w:rsidR="001214DC" w:rsidRDefault="001214DC" w:rsidP="001214DC">
      <w:pPr>
        <w:pStyle w:val="ConsPlusNormal"/>
        <w:jc w:val="right"/>
      </w:pPr>
      <w:r>
        <w:t>Председатель Правительства</w:t>
      </w:r>
    </w:p>
    <w:p w14:paraId="2FBE6D34" w14:textId="77777777" w:rsidR="001214DC" w:rsidRDefault="001214DC" w:rsidP="001214DC">
      <w:pPr>
        <w:pStyle w:val="ConsPlusNormal"/>
        <w:jc w:val="right"/>
      </w:pPr>
      <w:r>
        <w:t>Российской Федерации</w:t>
      </w:r>
    </w:p>
    <w:p w14:paraId="37701EEF" w14:textId="77777777" w:rsidR="001214DC" w:rsidRDefault="001214DC" w:rsidP="001214DC">
      <w:pPr>
        <w:pStyle w:val="ConsPlusNormal"/>
        <w:jc w:val="right"/>
      </w:pPr>
      <w:r>
        <w:t>М.МИШУСТИН</w:t>
      </w:r>
    </w:p>
    <w:p w14:paraId="635F95C2" w14:textId="77777777" w:rsidR="001214DC" w:rsidRDefault="001214DC" w:rsidP="001214DC">
      <w:pPr>
        <w:pStyle w:val="ConsPlusNormal"/>
        <w:jc w:val="right"/>
      </w:pPr>
    </w:p>
    <w:p w14:paraId="650112A2" w14:textId="77777777" w:rsidR="001214DC" w:rsidRDefault="001214DC" w:rsidP="001214DC">
      <w:pPr>
        <w:pStyle w:val="ConsPlusNormal"/>
        <w:jc w:val="right"/>
      </w:pPr>
    </w:p>
    <w:p w14:paraId="7534C4EA" w14:textId="77777777" w:rsidR="001214DC" w:rsidRDefault="001214DC" w:rsidP="001214DC">
      <w:pPr>
        <w:pStyle w:val="ConsPlusNormal"/>
        <w:jc w:val="right"/>
      </w:pPr>
    </w:p>
    <w:p w14:paraId="04732CB6" w14:textId="77777777" w:rsidR="001214DC" w:rsidRDefault="001214DC" w:rsidP="001214DC">
      <w:pPr>
        <w:pStyle w:val="ConsPlusNormal"/>
        <w:jc w:val="right"/>
      </w:pPr>
    </w:p>
    <w:p w14:paraId="51870494" w14:textId="77777777" w:rsidR="001214DC" w:rsidRDefault="001214DC" w:rsidP="001214DC">
      <w:pPr>
        <w:pStyle w:val="ConsPlusNormal"/>
        <w:jc w:val="right"/>
      </w:pPr>
    </w:p>
    <w:p w14:paraId="43C78007" w14:textId="77777777" w:rsidR="001214DC" w:rsidRDefault="001214DC" w:rsidP="001214DC">
      <w:pPr>
        <w:pStyle w:val="ConsPlusNormal"/>
        <w:jc w:val="right"/>
        <w:outlineLvl w:val="0"/>
      </w:pPr>
      <w:r>
        <w:t>Утвержден</w:t>
      </w:r>
    </w:p>
    <w:p w14:paraId="57875359" w14:textId="77777777" w:rsidR="001214DC" w:rsidRDefault="001214DC" w:rsidP="001214DC">
      <w:pPr>
        <w:pStyle w:val="ConsPlusNormal"/>
        <w:jc w:val="right"/>
      </w:pPr>
      <w:r>
        <w:t>распоряжением Правительства</w:t>
      </w:r>
    </w:p>
    <w:p w14:paraId="7D95701E" w14:textId="77777777" w:rsidR="001214DC" w:rsidRDefault="001214DC" w:rsidP="001214DC">
      <w:pPr>
        <w:pStyle w:val="ConsPlusNormal"/>
        <w:jc w:val="right"/>
      </w:pPr>
      <w:r>
        <w:t>Российской Федерации</w:t>
      </w:r>
    </w:p>
    <w:p w14:paraId="68FB3997" w14:textId="77777777" w:rsidR="001214DC" w:rsidRDefault="001214DC" w:rsidP="001214DC">
      <w:pPr>
        <w:pStyle w:val="ConsPlusNormal"/>
        <w:jc w:val="right"/>
      </w:pPr>
      <w:r>
        <w:t>от 27 апреля 2024 г. N 1059-р</w:t>
      </w:r>
    </w:p>
    <w:p w14:paraId="08DD3817" w14:textId="77777777" w:rsidR="001214DC" w:rsidRDefault="001214DC" w:rsidP="001214DC">
      <w:pPr>
        <w:pStyle w:val="ConsPlusNormal"/>
        <w:jc w:val="right"/>
      </w:pPr>
    </w:p>
    <w:p w14:paraId="29BD82DA" w14:textId="77777777" w:rsidR="001214DC" w:rsidRDefault="001214DC" w:rsidP="001214DC">
      <w:pPr>
        <w:pStyle w:val="ConsPlusTitle"/>
        <w:jc w:val="center"/>
      </w:pPr>
      <w:bookmarkStart w:id="1" w:name="Par23"/>
      <w:bookmarkEnd w:id="1"/>
      <w:r>
        <w:t>ПЕРЕЧЕНЬ</w:t>
      </w:r>
    </w:p>
    <w:p w14:paraId="6651BD62" w14:textId="77777777" w:rsidR="001214DC" w:rsidRDefault="001214DC" w:rsidP="001214DC">
      <w:pPr>
        <w:pStyle w:val="ConsPlusTitle"/>
        <w:jc w:val="center"/>
      </w:pPr>
      <w:r>
        <w:t>КАТЕГОРИЙ ФИЗИЧЕСКИХ ЛИЦ, КОТОРЫЕ НУЖДАЮТСЯ В СОЦИАЛЬНОЙ</w:t>
      </w:r>
    </w:p>
    <w:p w14:paraId="68DB50C9" w14:textId="77777777" w:rsidR="001214DC" w:rsidRDefault="001214DC" w:rsidP="001214DC">
      <w:pPr>
        <w:pStyle w:val="ConsPlusTitle"/>
        <w:jc w:val="center"/>
      </w:pPr>
      <w:r>
        <w:t>ПОДДЕРЖКЕ И ПОДЛЕЖАТ ОСВОБОЖДЕНИЮ ОТ КОМИССИОННОГО</w:t>
      </w:r>
    </w:p>
    <w:p w14:paraId="40B71659" w14:textId="77777777" w:rsidR="001214DC" w:rsidRDefault="001214DC" w:rsidP="001214DC">
      <w:pPr>
        <w:pStyle w:val="ConsPlusTitle"/>
        <w:jc w:val="center"/>
      </w:pPr>
      <w:r>
        <w:t>ВОЗНАГРАЖДЕНИЯ (ВОЗНАГРАЖДЕНИЯ) ПРИ ПЕРЕЧИСЛЕНИИ ПЛАТЫ</w:t>
      </w:r>
    </w:p>
    <w:p w14:paraId="4AE11A51" w14:textId="77777777" w:rsidR="001214DC" w:rsidRDefault="001214DC" w:rsidP="001214DC">
      <w:pPr>
        <w:pStyle w:val="ConsPlusTitle"/>
        <w:jc w:val="center"/>
      </w:pPr>
      <w:r>
        <w:t>ЗА ЖИЛОЕ ПОМЕЩЕНИЕ И КОММУНАЛЬНЫЕ УСЛУГИ, ПЕНЕЙ</w:t>
      </w:r>
    </w:p>
    <w:p w14:paraId="38BB61EE" w14:textId="77777777" w:rsidR="001214DC" w:rsidRDefault="001214DC" w:rsidP="001214DC">
      <w:pPr>
        <w:pStyle w:val="ConsPlusTitle"/>
        <w:jc w:val="center"/>
      </w:pPr>
      <w:r>
        <w:t>ЗА НЕСВОЕВРЕМЕННОЕ И (ИЛИ) НЕПОЛНОЕ ВНЕСЕНИЕ ПЛАТЫ</w:t>
      </w:r>
    </w:p>
    <w:p w14:paraId="07A8AC66" w14:textId="77777777" w:rsidR="001214DC" w:rsidRDefault="001214DC" w:rsidP="001214DC">
      <w:pPr>
        <w:pStyle w:val="ConsPlusTitle"/>
        <w:jc w:val="center"/>
      </w:pPr>
      <w:r>
        <w:t>ЗА ЖИЛОЕ ПОМЕЩЕНИЕ И КОММУНАЛЬНЫЕ УСЛУГИ</w:t>
      </w:r>
    </w:p>
    <w:p w14:paraId="6CEA7CB9" w14:textId="77777777" w:rsidR="001214DC" w:rsidRDefault="001214DC" w:rsidP="001214DC">
      <w:pPr>
        <w:pStyle w:val="ConsPlusNormal"/>
        <w:jc w:val="center"/>
      </w:pPr>
    </w:p>
    <w:p w14:paraId="7ABFC3D5" w14:textId="77777777" w:rsidR="001214DC" w:rsidRDefault="001214DC" w:rsidP="001214DC">
      <w:pPr>
        <w:pStyle w:val="ConsPlusNormal"/>
        <w:ind w:firstLine="540"/>
        <w:jc w:val="both"/>
      </w:pPr>
      <w:r>
        <w:t>1. Лица старше 18 лет, входящие в состав многодетной семьи, получившей такой статус в соответствии с законодательством субъектов Российской Федерации.</w:t>
      </w:r>
    </w:p>
    <w:p w14:paraId="29C8C1AF" w14:textId="77777777" w:rsidR="001214DC" w:rsidRDefault="001214DC" w:rsidP="001214DC">
      <w:pPr>
        <w:pStyle w:val="ConsPlusNormal"/>
        <w:spacing w:before="240"/>
        <w:ind w:firstLine="540"/>
        <w:jc w:val="both"/>
      </w:pPr>
      <w:r>
        <w:t>2. Лица, получающие пенсию в соответствии с законодательством Российской Федерации.</w:t>
      </w:r>
    </w:p>
    <w:p w14:paraId="15BB216E" w14:textId="77777777" w:rsidR="001214DC" w:rsidRDefault="001214DC" w:rsidP="001214DC">
      <w:pPr>
        <w:pStyle w:val="ConsPlusNormal"/>
        <w:spacing w:before="240"/>
        <w:ind w:firstLine="540"/>
        <w:jc w:val="both"/>
      </w:pPr>
      <w:r>
        <w:t>3. Инвалиды, признанные таковыми в соответствии с законодательством Российской Федерации.</w:t>
      </w:r>
    </w:p>
    <w:p w14:paraId="46FE3E0B" w14:textId="77777777" w:rsidR="001214DC" w:rsidRDefault="001214DC" w:rsidP="001214DC">
      <w:pPr>
        <w:pStyle w:val="ConsPlusNormal"/>
        <w:spacing w:before="240"/>
        <w:ind w:firstLine="540"/>
        <w:jc w:val="both"/>
      </w:pPr>
      <w:r>
        <w:t>4. Ветераны боевых действий, признанные таковыми в соответствии с законодательством Российской Федерации.</w:t>
      </w:r>
    </w:p>
    <w:p w14:paraId="229F17F8" w14:textId="77777777" w:rsidR="001214DC" w:rsidRDefault="001214DC" w:rsidP="001214DC">
      <w:pPr>
        <w:pStyle w:val="ConsPlusNormal"/>
        <w:spacing w:before="240"/>
        <w:ind w:firstLine="540"/>
        <w:jc w:val="both"/>
      </w:pPr>
      <w:r>
        <w:t xml:space="preserve">5. Члены семей погибших (умерших) инвалидов войны, участников Великой Отечественной войны и ветеранов боевых действий, признанные таковыми в соответствии </w:t>
      </w:r>
      <w:r>
        <w:lastRenderedPageBreak/>
        <w:t>с законодательством Российской Федерации.</w:t>
      </w:r>
    </w:p>
    <w:p w14:paraId="278080B5" w14:textId="77777777" w:rsidR="008C4450" w:rsidRDefault="008C4450"/>
    <w:sectPr w:rsidR="008C4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94D"/>
    <w:rsid w:val="001214DC"/>
    <w:rsid w:val="00606915"/>
    <w:rsid w:val="008C4450"/>
    <w:rsid w:val="00D6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50E86-90C0-442E-9909-79A2622B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14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214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45240&amp;date=03.05.2024&amp;dst=221&amp;fie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8426&amp;date=03.05.2024&amp;dst=100028&amp;field=134" TargetMode="External"/><Relationship Id="rId5" Type="http://schemas.openxmlformats.org/officeDocument/2006/relationships/hyperlink" Target="https://login.consultant.ru/link/?req=doc&amp;base=LAW&amp;n=463359&amp;date=03.05.2024&amp;dst=100307&amp;field=134" TargetMode="External"/><Relationship Id="rId4" Type="http://schemas.openxmlformats.org/officeDocument/2006/relationships/hyperlink" Target="https://login.consultant.ru/link/?req=doc&amp;base=LAW&amp;n=474040&amp;date=03.05.2024&amp;dst=100910&amp;field=13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Юлия Дмитриевна</dc:creator>
  <cp:keywords/>
  <dc:description/>
  <cp:lastModifiedBy>Суворова Юлия Дмитриевна</cp:lastModifiedBy>
  <cp:revision>2</cp:revision>
  <dcterms:created xsi:type="dcterms:W3CDTF">2025-02-17T08:42:00Z</dcterms:created>
  <dcterms:modified xsi:type="dcterms:W3CDTF">2025-02-17T08:43:00Z</dcterms:modified>
</cp:coreProperties>
</file>