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7CCA" w:rsidRDefault="00DC7CCA" w:rsidP="00DC7C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1BC8">
        <w:rPr>
          <w:rFonts w:ascii="Times New Roman" w:hAnsi="Times New Roman" w:cs="Times New Roman"/>
          <w:b/>
          <w:sz w:val="24"/>
          <w:szCs w:val="24"/>
        </w:rPr>
        <w:t>Информация о причинах изменения средневзвешенной нерегулируемой цены на электрическую энергию (мощность), связанного с учетом данных,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D1BC8">
        <w:rPr>
          <w:rFonts w:ascii="Times New Roman" w:hAnsi="Times New Roman" w:cs="Times New Roman"/>
          <w:b/>
          <w:sz w:val="24"/>
          <w:szCs w:val="24"/>
        </w:rPr>
        <w:t>относящихся к предыдущим расчетным периодам в отношении</w:t>
      </w:r>
      <w:r>
        <w:rPr>
          <w:rFonts w:ascii="Times New Roman" w:hAnsi="Times New Roman" w:cs="Times New Roman"/>
          <w:b/>
          <w:sz w:val="24"/>
          <w:szCs w:val="24"/>
        </w:rPr>
        <w:t xml:space="preserve"> гарантирующего поставщика</w:t>
      </w:r>
    </w:p>
    <w:p w:rsidR="00DC7CCA" w:rsidRDefault="00DC7CCA" w:rsidP="00DC7C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АО «</w:t>
      </w:r>
      <w:r w:rsidR="00AA4F9F">
        <w:rPr>
          <w:rFonts w:ascii="Times New Roman" w:hAnsi="Times New Roman" w:cs="Times New Roman"/>
          <w:b/>
          <w:sz w:val="24"/>
          <w:szCs w:val="24"/>
        </w:rPr>
        <w:t xml:space="preserve">Нижнетагильская </w:t>
      </w:r>
      <w:proofErr w:type="spellStart"/>
      <w:r w:rsidR="00AA4F9F">
        <w:rPr>
          <w:rFonts w:ascii="Times New Roman" w:hAnsi="Times New Roman" w:cs="Times New Roman"/>
          <w:b/>
          <w:sz w:val="24"/>
          <w:szCs w:val="24"/>
        </w:rPr>
        <w:t>Энергосбытовая</w:t>
      </w:r>
      <w:proofErr w:type="spellEnd"/>
      <w:r w:rsidR="00AA4F9F">
        <w:rPr>
          <w:rFonts w:ascii="Times New Roman" w:hAnsi="Times New Roman" w:cs="Times New Roman"/>
          <w:b/>
          <w:sz w:val="24"/>
          <w:szCs w:val="24"/>
        </w:rPr>
        <w:t xml:space="preserve"> компания</w:t>
      </w:r>
      <w:r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:rsidR="00AA4F9F" w:rsidRDefault="00AA4F9F" w:rsidP="00DC7C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7938"/>
      </w:tblGrid>
      <w:tr w:rsidR="00DC7CCA" w:rsidTr="006A3F5F">
        <w:trPr>
          <w:trHeight w:val="272"/>
        </w:trPr>
        <w:tc>
          <w:tcPr>
            <w:tcW w:w="1526" w:type="dxa"/>
            <w:vAlign w:val="center"/>
          </w:tcPr>
          <w:p w:rsidR="00DC7CCA" w:rsidRDefault="00DC7CCA" w:rsidP="006A3F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Перио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</w:tc>
        <w:tc>
          <w:tcPr>
            <w:tcW w:w="7938" w:type="dxa"/>
            <w:vAlign w:val="center"/>
          </w:tcPr>
          <w:p w:rsidR="00DC7CCA" w:rsidRDefault="00DC7CCA" w:rsidP="006A3F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</w:t>
            </w:r>
          </w:p>
        </w:tc>
      </w:tr>
      <w:tr w:rsidR="00DC7CCA" w:rsidTr="00546C69">
        <w:trPr>
          <w:trHeight w:val="2769"/>
        </w:trPr>
        <w:tc>
          <w:tcPr>
            <w:tcW w:w="1526" w:type="dxa"/>
          </w:tcPr>
          <w:p w:rsidR="00DB5357" w:rsidRDefault="00DB5357" w:rsidP="00594C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4C03" w:rsidRDefault="00100D11" w:rsidP="00DB53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Август</w:t>
            </w:r>
          </w:p>
          <w:p w:rsidR="00DC7CCA" w:rsidRDefault="00DC7CCA" w:rsidP="00A9459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</w:t>
            </w:r>
            <w:r w:rsidR="00A9459D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7938" w:type="dxa"/>
          </w:tcPr>
          <w:p w:rsidR="00DC7CCA" w:rsidRDefault="00DC7CCA" w:rsidP="00100D11">
            <w:pPr>
              <w:ind w:firstLine="31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1BC8">
              <w:rPr>
                <w:rFonts w:ascii="Times New Roman" w:hAnsi="Times New Roman" w:cs="Times New Roman"/>
                <w:sz w:val="24"/>
                <w:szCs w:val="24"/>
              </w:rPr>
              <w:t xml:space="preserve">Для покупателей (потребителей) </w:t>
            </w:r>
            <w:r w:rsidR="00AA4F9F">
              <w:rPr>
                <w:rFonts w:ascii="Times New Roman" w:hAnsi="Times New Roman" w:cs="Times New Roman"/>
                <w:sz w:val="24"/>
                <w:szCs w:val="24"/>
              </w:rPr>
              <w:t xml:space="preserve">гарантирующего поставщика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АО «</w:t>
            </w:r>
            <w:r w:rsidR="00AA4F9F">
              <w:rPr>
                <w:rFonts w:ascii="Times New Roman" w:hAnsi="Times New Roman" w:cs="Times New Roman"/>
                <w:sz w:val="24"/>
                <w:szCs w:val="24"/>
              </w:rPr>
              <w:t xml:space="preserve">Нижнетагильская </w:t>
            </w:r>
            <w:proofErr w:type="spellStart"/>
            <w:r w:rsidR="00AA4F9F">
              <w:rPr>
                <w:rFonts w:ascii="Times New Roman" w:hAnsi="Times New Roman" w:cs="Times New Roman"/>
                <w:sz w:val="24"/>
                <w:szCs w:val="24"/>
              </w:rPr>
              <w:t>Энергосбытовая</w:t>
            </w:r>
            <w:proofErr w:type="spellEnd"/>
            <w:r w:rsidR="00AA4F9F">
              <w:rPr>
                <w:rFonts w:ascii="Times New Roman" w:hAnsi="Times New Roman" w:cs="Times New Roman"/>
                <w:sz w:val="24"/>
                <w:szCs w:val="24"/>
              </w:rPr>
              <w:t xml:space="preserve"> компания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8A36A6">
              <w:rPr>
                <w:rFonts w:ascii="Times New Roman" w:hAnsi="Times New Roman" w:cs="Times New Roman"/>
                <w:sz w:val="24"/>
                <w:szCs w:val="24"/>
              </w:rPr>
              <w:t xml:space="preserve">в отношении зоны деятельности в границах частей территории города Нижний Тагил, Невьянского городского округа и </w:t>
            </w:r>
            <w:proofErr w:type="spellStart"/>
            <w:r w:rsidRPr="008A36A6">
              <w:rPr>
                <w:rFonts w:ascii="Times New Roman" w:hAnsi="Times New Roman" w:cs="Times New Roman"/>
                <w:sz w:val="24"/>
                <w:szCs w:val="24"/>
              </w:rPr>
              <w:t>Горноуральского</w:t>
            </w:r>
            <w:proofErr w:type="spellEnd"/>
            <w:r w:rsidRPr="008A36A6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 в границах балансовой принадлежности, определенных постановлением РЭК Свердловской области от 17.10.2006 № 130-ПК (с изменениями)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 определении предельных уровней нерегулируемых цен на электрическую энергию (мощность),</w:t>
            </w:r>
            <w:r w:rsidR="00A01444">
              <w:rPr>
                <w:rFonts w:ascii="Times New Roman" w:hAnsi="Times New Roman" w:cs="Times New Roman"/>
                <w:sz w:val="24"/>
                <w:szCs w:val="24"/>
              </w:rPr>
              <w:t xml:space="preserve"> поставляемую потребителям в </w:t>
            </w:r>
            <w:r w:rsidR="00100D11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  <w:r w:rsidR="00121C0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A9459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854FE"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  <w:r w:rsidRPr="005854FE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не производились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перерасчеты средневзвешенной нерегулируемой цены на электрическую энергию (мощность), связанные с учетом данных за предыдущие расчетные периоды, в связи с отсутствием случаев, предусмотренных </w:t>
            </w:r>
            <w:r w:rsidRPr="00FD1BC8">
              <w:rPr>
                <w:rFonts w:ascii="Times New Roman" w:hAnsi="Times New Roman" w:cs="Times New Roman"/>
                <w:sz w:val="24"/>
                <w:szCs w:val="24"/>
              </w:rPr>
              <w:t>пунктом 88 Основных положений функционирования розничных рынков электрической энергии, утвержденных постановлением Правительства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оссийской Федерации </w:t>
            </w:r>
            <w:r w:rsidRPr="00FD1BC8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D1BC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.05.2012 г. </w:t>
            </w:r>
            <w:r w:rsidRPr="00FD1BC8">
              <w:rPr>
                <w:rFonts w:ascii="Times New Roman" w:hAnsi="Times New Roman" w:cs="Times New Roman"/>
                <w:sz w:val="24"/>
                <w:szCs w:val="24"/>
              </w:rPr>
              <w:t>№ 442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DC7CCA" w:rsidRDefault="00DC7CCA" w:rsidP="00DC7CC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66B1" w:rsidRDefault="009F66B1"/>
    <w:sectPr w:rsidR="009F66B1" w:rsidSect="00E054A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D2A"/>
    <w:rsid w:val="00080300"/>
    <w:rsid w:val="00100D11"/>
    <w:rsid w:val="00121C08"/>
    <w:rsid w:val="00125439"/>
    <w:rsid w:val="001F1FCB"/>
    <w:rsid w:val="00246EA2"/>
    <w:rsid w:val="00264DBE"/>
    <w:rsid w:val="003D12FB"/>
    <w:rsid w:val="00546C69"/>
    <w:rsid w:val="005854FE"/>
    <w:rsid w:val="00594C03"/>
    <w:rsid w:val="006A3F5F"/>
    <w:rsid w:val="007935AF"/>
    <w:rsid w:val="007A6EF9"/>
    <w:rsid w:val="008D2682"/>
    <w:rsid w:val="009F66B1"/>
    <w:rsid w:val="00A01444"/>
    <w:rsid w:val="00A9459D"/>
    <w:rsid w:val="00AA4F9F"/>
    <w:rsid w:val="00B00953"/>
    <w:rsid w:val="00B53DF9"/>
    <w:rsid w:val="00D34BB8"/>
    <w:rsid w:val="00DB5357"/>
    <w:rsid w:val="00DC7CCA"/>
    <w:rsid w:val="00E25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7B922"/>
  <w15:docId w15:val="{B2428A85-EC83-44B8-967F-071021133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7CC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7C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78458E9C</Template>
  <TotalTime>21</TotalTime>
  <Pages>1</Pages>
  <Words>178</Words>
  <Characters>1021</Characters>
  <Application>Microsoft Office Word</Application>
  <DocSecurity>0</DocSecurity>
  <Lines>8</Lines>
  <Paragraphs>2</Paragraphs>
  <ScaleCrop>false</ScaleCrop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Мягкова Елена Александровна</dc:creator>
  <cp:keywords/>
  <dc:description/>
  <cp:lastModifiedBy>Мягкова Елена Александровна</cp:lastModifiedBy>
  <cp:revision>24</cp:revision>
  <dcterms:created xsi:type="dcterms:W3CDTF">2018-11-14T11:39:00Z</dcterms:created>
  <dcterms:modified xsi:type="dcterms:W3CDTF">2020-08-31T05:46:00Z</dcterms:modified>
</cp:coreProperties>
</file>